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kinsoku w:val="0"/>
        <w:autoSpaceDE w:val="0"/>
        <w:autoSpaceDN w:val="0"/>
        <w:adjustRightInd w:val="0"/>
        <w:snapToGrid w:val="0"/>
        <w:spacing w:before="283" w:line="360" w:lineRule="auto"/>
        <w:ind w:left="30"/>
        <w:jc w:val="left"/>
        <w:textAlignment w:val="baseline"/>
        <w:rPr>
          <w:rFonts w:hint="eastAsia" w:ascii="黑体" w:hAnsi="黑体" w:eastAsia="黑体" w:cs="黑体"/>
          <w:snapToGrid w:val="0"/>
          <w:color w:val="000000"/>
          <w:kern w:val="0"/>
          <w:sz w:val="32"/>
          <w:szCs w:val="32"/>
          <w:lang w:eastAsia="zh-CN"/>
        </w:rPr>
      </w:pPr>
      <w:bookmarkStart w:id="0" w:name="_GoBack"/>
      <w:r>
        <w:rPr>
          <w:rFonts w:ascii="黑体" w:hAnsi="黑体" w:eastAsia="黑体" w:cs="黑体"/>
          <w:snapToGrid w:val="0"/>
          <w:color w:val="000000"/>
          <w:spacing w:val="3"/>
          <w:kern w:val="0"/>
          <w:sz w:val="32"/>
          <w:szCs w:val="32"/>
          <w:lang w:eastAsia="en-US"/>
        </w:rPr>
        <w:t>附件</w:t>
      </w:r>
      <w:r>
        <w:rPr>
          <w:rFonts w:ascii="黑体" w:hAnsi="黑体" w:eastAsia="黑体" w:cs="黑体"/>
          <w:snapToGrid w:val="0"/>
          <w:color w:val="000000"/>
          <w:spacing w:val="-21"/>
          <w:kern w:val="0"/>
          <w:sz w:val="32"/>
          <w:szCs w:val="32"/>
          <w:lang w:eastAsia="en-US"/>
        </w:rPr>
        <w:t xml:space="preserve"> </w:t>
      </w:r>
      <w:r>
        <w:rPr>
          <w:rFonts w:hint="eastAsia" w:ascii="黑体" w:hAnsi="黑体" w:eastAsia="黑体" w:cs="黑体"/>
          <w:snapToGrid w:val="0"/>
          <w:color w:val="000000"/>
          <w:spacing w:val="3"/>
          <w:kern w:val="0"/>
          <w:sz w:val="32"/>
          <w:szCs w:val="32"/>
          <w:lang w:val="en-US" w:eastAsia="zh-CN"/>
        </w:rPr>
        <w:t>1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48" w:line="360" w:lineRule="auto"/>
        <w:ind w:left="1079" w:firstLine="1123" w:firstLineChars="300"/>
        <w:jc w:val="both"/>
        <w:textAlignment w:val="baseline"/>
        <w:rPr>
          <w:rFonts w:hint="eastAsia" w:ascii="仿宋_GB2312" w:hAnsi="Calibri" w:eastAsia="仿宋_GB2312" w:cs="Times New Roman"/>
          <w:snapToGrid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微软雅黑" w:hAnsi="微软雅黑" w:eastAsia="微软雅黑" w:cs="微软雅黑"/>
          <w:b/>
          <w:bCs/>
          <w:snapToGrid w:val="0"/>
          <w:color w:val="000000"/>
          <w:spacing w:val="7"/>
          <w:kern w:val="0"/>
          <w:sz w:val="36"/>
          <w:szCs w:val="36"/>
          <w:lang w:eastAsia="en-US"/>
        </w:rPr>
        <w:t>“第二课堂”系统申报指南</w:t>
      </w:r>
    </w:p>
    <w:bookmarkEnd w:id="0"/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" w:line="360" w:lineRule="auto"/>
        <w:ind w:left="28" w:firstLine="560" w:firstLineChars="200"/>
        <w:jc w:val="both"/>
        <w:textAlignment w:val="baseline"/>
        <w:rPr>
          <w:rFonts w:hint="eastAsia" w:ascii="仿宋_GB2312" w:hAnsi="Calibri" w:eastAsia="仿宋_GB2312" w:cs="Times New Roman"/>
          <w:snapToGrid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snapToGrid/>
          <w:color w:val="000000"/>
          <w:kern w:val="2"/>
          <w:sz w:val="28"/>
          <w:szCs w:val="28"/>
          <w:lang w:val="en-US" w:eastAsia="zh-CN" w:bidi="ar-SA"/>
        </w:rPr>
        <w:t>本年度社会实践使用第二课堂系统进行申报，各申请人（各实践团队负责人申请即可）需要登录团委第二课堂系统（网址：</w:t>
      </w:r>
      <w:r>
        <w:rPr>
          <w:rFonts w:hint="default" w:ascii="Times New Roman" w:hAnsi="Times New Roman" w:eastAsia="宋体" w:cs="Times New Roman"/>
          <w:snapToGrid/>
          <w:color w:val="000000"/>
          <w:kern w:val="2"/>
          <w:sz w:val="28"/>
          <w:szCs w:val="28"/>
          <w:lang w:val="en-US" w:eastAsia="zh-CN" w:bidi="ar-SA"/>
        </w:rPr>
        <w:t>http://dekt.seu.edu.cn</w:t>
      </w:r>
      <w:r>
        <w:rPr>
          <w:rFonts w:hint="eastAsia" w:ascii="宋体" w:hAnsi="宋体" w:eastAsia="宋体" w:cs="宋体"/>
          <w:snapToGrid/>
          <w:color w:val="000000"/>
          <w:kern w:val="2"/>
          <w:sz w:val="28"/>
          <w:szCs w:val="28"/>
          <w:lang w:val="en-US" w:eastAsia="zh-CN" w:bidi="ar-SA"/>
        </w:rPr>
        <w:t>）输入身份认证信息，点击红框所示内容进入自己的第二课堂系统，如下图所示：</w:t>
      </w:r>
      <w:r>
        <w:rPr>
          <w:rFonts w:hint="eastAsia" w:ascii="微软雅黑" w:hAnsi="微软雅黑" w:eastAsia="微软雅黑" w:cs="微软雅黑"/>
          <w:b/>
          <w:bCs/>
          <w:snapToGrid/>
          <w:color w:val="000000"/>
          <w:kern w:val="2"/>
          <w:sz w:val="24"/>
          <w:szCs w:val="24"/>
          <w:lang w:val="en-US" w:eastAsia="zh-CN" w:bidi="ar-SA"/>
        </w:rPr>
        <w:t>（注意：尽量使用谷歌浏览器，其他浏览器可能有兼容性问题）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" w:line="360" w:lineRule="auto"/>
        <w:jc w:val="both"/>
        <w:textAlignment w:val="baseline"/>
        <w:rPr>
          <w:rFonts w:hint="eastAsia" w:ascii="微软雅黑" w:hAnsi="微软雅黑" w:eastAsia="微软雅黑" w:cs="微软雅黑"/>
          <w:b/>
          <w:bCs/>
          <w:snapToGrid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微软雅黑" w:hAnsi="微软雅黑" w:eastAsia="微软雅黑" w:cs="微软雅黑"/>
          <w:b/>
          <w:bCs/>
          <w:snapToGrid/>
          <w:color w:val="000000"/>
          <w:kern w:val="2"/>
          <w:sz w:val="28"/>
          <w:szCs w:val="28"/>
          <w:lang w:val="en-US" w:eastAsia="zh-CN" w:bidi="ar-SA"/>
        </w:rPr>
        <w:t>进入“社会实践与志愿服务”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" w:line="360" w:lineRule="auto"/>
        <w:jc w:val="center"/>
        <w:textAlignment w:val="baseline"/>
        <w:rPr>
          <w:rFonts w:ascii="Arial Unicode MS" w:hAnsi="Arial Unicode MS" w:eastAsia="Arial Unicode MS" w:cs="Arial Unicode MS"/>
          <w:snapToGrid w:val="0"/>
          <w:color w:val="000000"/>
          <w:kern w:val="0"/>
          <w:sz w:val="31"/>
          <w:szCs w:val="31"/>
          <w:lang w:val="en-US" w:eastAsia="en-US" w:bidi="ar-SA"/>
        </w:rPr>
      </w:pPr>
      <w:r>
        <w:rPr>
          <w:rFonts w:ascii="Arial Unicode MS" w:hAnsi="Arial Unicode MS" w:eastAsia="Arial Unicode MS" w:cs="Arial Unicode MS"/>
          <w:snapToGrid w:val="0"/>
          <w:color w:val="000000"/>
          <w:kern w:val="0"/>
          <w:sz w:val="31"/>
          <w:szCs w:val="31"/>
          <w:lang w:val="en-US" w:eastAsia="en-US" w:bidi="ar-SA"/>
        </w:rPr>
        <w:drawing>
          <wp:inline distT="0" distB="0" distL="114300" distR="114300">
            <wp:extent cx="4679950" cy="2274570"/>
            <wp:effectExtent l="0" t="0" r="6350" b="11430"/>
            <wp:docPr id="3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/>
                  </pic:nvPicPr>
                  <pic:blipFill>
                    <a:blip r:embed="rId4"/>
                    <a:srcRect r="253" b="1659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227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8"/>
          <w:szCs w:val="28"/>
          <w:lang w:eastAsia="en-US"/>
        </w:rPr>
      </w:pPr>
      <w:r>
        <w:rPr>
          <w:rFonts w:ascii="微软雅黑" w:hAnsi="微软雅黑" w:eastAsia="微软雅黑" w:cs="微软雅黑"/>
          <w:b/>
          <w:bCs/>
          <w:snapToGrid w:val="0"/>
          <w:color w:val="000000"/>
          <w:kern w:val="0"/>
          <w:sz w:val="28"/>
          <w:szCs w:val="28"/>
          <w:lang w:val="en-US" w:eastAsia="zh-CN" w:bidi="ar"/>
        </w:rPr>
        <w:t>二、进入</w:t>
      </w:r>
      <w:r>
        <w:rPr>
          <w:rFonts w:hint="eastAsia" w:ascii="微软雅黑" w:hAnsi="微软雅黑" w:eastAsia="微软雅黑" w:cs="微软雅黑"/>
          <w:b/>
          <w:bCs/>
          <w:snapToGrid w:val="0"/>
          <w:color w:val="000000"/>
          <w:kern w:val="0"/>
          <w:sz w:val="28"/>
          <w:szCs w:val="28"/>
          <w:lang w:val="en-US" w:eastAsia="zh-CN" w:bidi="ar"/>
        </w:rPr>
        <w:t>“我的社会实践”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" w:line="360" w:lineRule="auto"/>
        <w:jc w:val="center"/>
        <w:textAlignment w:val="baseline"/>
        <w:rPr>
          <w:rFonts w:ascii="Arial Unicode MS" w:hAnsi="Arial Unicode MS" w:eastAsia="Arial Unicode MS" w:cs="Arial Unicode MS"/>
          <w:snapToGrid w:val="0"/>
          <w:color w:val="000000"/>
          <w:kern w:val="0"/>
          <w:sz w:val="31"/>
          <w:szCs w:val="31"/>
          <w:lang w:val="en-US" w:eastAsia="en-US" w:bidi="ar-SA"/>
        </w:rPr>
      </w:pPr>
      <w:r>
        <w:rPr>
          <w:rFonts w:ascii="Arial Unicode MS" w:hAnsi="Arial Unicode MS" w:eastAsia="Arial Unicode MS" w:cs="Arial Unicode MS"/>
          <w:snapToGrid w:val="0"/>
          <w:color w:val="000000"/>
          <w:kern w:val="0"/>
          <w:sz w:val="31"/>
          <w:szCs w:val="31"/>
          <w:lang w:val="en-US" w:eastAsia="en-US" w:bidi="ar-SA"/>
        </w:rPr>
        <w:drawing>
          <wp:inline distT="0" distB="0" distL="114300" distR="114300">
            <wp:extent cx="4679950" cy="2267585"/>
            <wp:effectExtent l="0" t="0" r="6350" b="5715"/>
            <wp:docPr id="5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226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" w:line="360" w:lineRule="auto"/>
        <w:jc w:val="both"/>
        <w:textAlignment w:val="baseline"/>
        <w:rPr>
          <w:rFonts w:hint="eastAsia" w:ascii="微软雅黑" w:hAnsi="微软雅黑" w:eastAsia="微软雅黑" w:cs="微软雅黑"/>
          <w:b/>
          <w:bCs/>
          <w:snapToGrid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snapToGrid w:val="0"/>
          <w:color w:val="000000"/>
          <w:kern w:val="0"/>
          <w:sz w:val="28"/>
          <w:szCs w:val="28"/>
          <w:lang w:val="en-US" w:eastAsia="zh-CN" w:bidi="ar"/>
        </w:rPr>
        <w:t>三、进入如图界面，点击“申报”按钮进入申报页面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" w:line="360" w:lineRule="auto"/>
        <w:jc w:val="both"/>
        <w:textAlignment w:val="baseline"/>
        <w:rPr>
          <w:rFonts w:ascii="Arial Unicode MS" w:hAnsi="Arial Unicode MS" w:eastAsia="Arial Unicode MS" w:cs="Arial Unicode MS"/>
          <w:snapToGrid w:val="0"/>
          <w:color w:val="000000"/>
          <w:kern w:val="0"/>
          <w:sz w:val="31"/>
          <w:szCs w:val="31"/>
          <w:lang w:val="en-US" w:eastAsia="en-US" w:bidi="ar-SA"/>
        </w:rPr>
      </w:pPr>
      <w:r>
        <w:rPr>
          <w:rFonts w:ascii="Arial Unicode MS" w:hAnsi="Arial Unicode MS" w:eastAsia="Arial Unicode MS" w:cs="Arial Unicode MS"/>
          <w:snapToGrid w:val="0"/>
          <w:color w:val="000000"/>
          <w:kern w:val="0"/>
          <w:sz w:val="31"/>
          <w:szCs w:val="31"/>
          <w:lang w:val="en-US" w:eastAsia="en-US" w:bidi="ar-SA"/>
        </w:rPr>
        <w:drawing>
          <wp:inline distT="0" distB="0" distL="114300" distR="114300">
            <wp:extent cx="5278755" cy="2459355"/>
            <wp:effectExtent l="0" t="0" r="4445" b="4445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8755" cy="245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" w:line="360" w:lineRule="auto"/>
        <w:jc w:val="both"/>
        <w:textAlignment w:val="baseline"/>
        <w:rPr>
          <w:rFonts w:hint="eastAsia" w:ascii="微软雅黑" w:hAnsi="微软雅黑" w:eastAsia="微软雅黑" w:cs="微软雅黑"/>
          <w:b/>
          <w:bCs/>
          <w:snapToGrid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snapToGrid w:val="0"/>
          <w:color w:val="000000"/>
          <w:kern w:val="0"/>
          <w:sz w:val="28"/>
          <w:szCs w:val="28"/>
          <w:lang w:val="en-US" w:eastAsia="zh-CN" w:bidi="ar"/>
        </w:rPr>
        <w:t>完善相应信息，在“选题类型”中选用相关主题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" w:line="360" w:lineRule="auto"/>
        <w:jc w:val="both"/>
        <w:textAlignment w:val="baseline"/>
        <w:rPr>
          <w:rFonts w:ascii="Arial Unicode MS" w:hAnsi="Arial Unicode MS" w:eastAsia="Arial Unicode MS" w:cs="Arial Unicode MS"/>
          <w:snapToGrid w:val="0"/>
          <w:color w:val="000000"/>
          <w:kern w:val="0"/>
          <w:sz w:val="31"/>
          <w:szCs w:val="31"/>
          <w:lang w:val="en-US" w:eastAsia="en-US" w:bidi="ar-SA"/>
        </w:rPr>
      </w:pPr>
      <w:r>
        <w:rPr>
          <w:rFonts w:ascii="Arial Unicode MS" w:hAnsi="Arial Unicode MS" w:eastAsia="Arial Unicode MS" w:cs="Arial Unicode MS"/>
          <w:snapToGrid w:val="0"/>
          <w:color w:val="000000"/>
          <w:kern w:val="0"/>
          <w:sz w:val="31"/>
          <w:szCs w:val="31"/>
          <w:lang w:val="en-US" w:eastAsia="en-US" w:bidi="ar-SA"/>
        </w:rPr>
        <w:drawing>
          <wp:inline distT="0" distB="0" distL="114300" distR="114300">
            <wp:extent cx="5278755" cy="2457450"/>
            <wp:effectExtent l="0" t="0" r="4445" b="6350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875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" w:line="360" w:lineRule="auto"/>
        <w:ind w:firstLine="560" w:firstLineChars="200"/>
        <w:jc w:val="both"/>
        <w:textAlignment w:val="baseline"/>
        <w:rPr>
          <w:rFonts w:hint="eastAsia" w:ascii="微软雅黑" w:hAnsi="微软雅黑" w:eastAsia="微软雅黑" w:cs="微软雅黑"/>
          <w:b/>
          <w:bCs/>
          <w:snapToGrid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snapToGrid w:val="0"/>
          <w:color w:val="000000"/>
          <w:kern w:val="0"/>
          <w:sz w:val="28"/>
          <w:szCs w:val="28"/>
          <w:lang w:val="en-US" w:eastAsia="zh-CN" w:bidi="ar"/>
        </w:rPr>
        <w:t>（检查无误后，即可点击“提交”，或是进行保存）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283" w:line="360" w:lineRule="auto"/>
        <w:ind w:left="30"/>
        <w:jc w:val="left"/>
        <w:textAlignment w:val="baseline"/>
        <w:rPr>
          <w:rFonts w:ascii="黑体" w:hAnsi="黑体" w:eastAsia="黑体" w:cs="黑体"/>
          <w:snapToGrid w:val="0"/>
          <w:color w:val="000000"/>
          <w:spacing w:val="3"/>
          <w:kern w:val="0"/>
          <w:sz w:val="32"/>
          <w:szCs w:val="32"/>
          <w:lang w:eastAsia="en-US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D2403B4"/>
    <w:multiLevelType w:val="singleLevel"/>
    <w:tmpl w:val="FD2403B4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9ECB40E"/>
    <w:multiLevelType w:val="singleLevel"/>
    <w:tmpl w:val="29ECB40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0ODcxYTNmZmE0YWU5M2M1MTkzZmE3MTBjYzhlODQifQ=="/>
  </w:docVars>
  <w:rsids>
    <w:rsidRoot w:val="793E23AD"/>
    <w:rsid w:val="793E2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2024-05-15T12:29:00Z</dcterms:created>
  <dc:creator>zihuan~</dc:creator>
  <cp:lastModifiedBy>zihuan~</cp:lastModifiedBy>
  <dcterms:modified xsi:type="dcterms:W3CDTF">2024-05-15T12:30:26Z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0CD8DE65C75D4D649E69F10077D59DC3_11</vt:lpwstr>
  </property>
</Properties>
</file>